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附件1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widowControl/>
        <w:snapToGrid w:val="0"/>
        <w:jc w:val="center"/>
        <w:rPr>
          <w:rFonts w:ascii="Arial Unicode MS" w:hAnsi="黑体" w:eastAsia="Arial Unicode MS" w:cs="Helvetica"/>
          <w:b w:val="0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Arial Unicode MS" w:hAnsi="Arial Unicode MS" w:eastAsia="Arial Unicode MS" w:cs="Arial Unicode MS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中药</w:t>
      </w:r>
      <w:r>
        <w:rPr>
          <w:rFonts w:hint="eastAsia" w:ascii="Arial Unicode MS" w:hAnsi="Arial Unicode MS" w:eastAsia="Arial Unicode MS" w:cs="Arial Unicode MS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配方颗粒</w:t>
      </w:r>
      <w:r>
        <w:rPr>
          <w:rFonts w:hint="eastAsia" w:ascii="Arial Unicode MS" w:hAnsi="黑体" w:eastAsia="Arial Unicode MS" w:cs="Helvetica"/>
          <w:b w:val="0"/>
          <w:bCs/>
          <w:color w:val="000000"/>
          <w:kern w:val="0"/>
          <w:sz w:val="44"/>
          <w:szCs w:val="44"/>
        </w:rPr>
        <w:t>配送企业遴选申请</w:t>
      </w:r>
      <w:bookmarkEnd w:id="0"/>
    </w:p>
    <w:p>
      <w:pPr>
        <w:rPr>
          <w:rFonts w:ascii="仿宋" w:hAnsi="仿宋" w:eastAsia="仿宋" w:cs="仿宋"/>
          <w:b w:val="0"/>
          <w:bCs/>
          <w:sz w:val="30"/>
          <w:szCs w:val="30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XXX医院：</w:t>
      </w:r>
    </w:p>
    <w:p>
      <w:pPr>
        <w:ind w:firstLine="6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我司作为中国境内合法合规的医药配送企业，经营资质、硬件设施、人员配置等条件均符合贵院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中药配方颗粒</w:t>
      </w:r>
      <w:r>
        <w:rPr>
          <w:rFonts w:hint="eastAsia" w:ascii="宋体" w:hAnsi="宋体" w:eastAsia="宋体" w:cs="宋体"/>
          <w:sz w:val="28"/>
          <w:szCs w:val="28"/>
        </w:rPr>
        <w:t>配送企业遴选要求，特此申请参与此次药品配送企业遴选。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现我司委托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作为授权代理人，负责本项目后续工作。</w:t>
      </w:r>
      <w:r>
        <w:rPr>
          <w:rFonts w:hint="eastAsia" w:ascii="宋体" w:hAnsi="宋体" w:eastAsia="宋体" w:cs="宋体"/>
          <w:sz w:val="28"/>
          <w:szCs w:val="28"/>
        </w:rPr>
        <w:t>我司承诺，提供递交的资料均合法有效。</w:t>
      </w:r>
    </w:p>
    <w:p>
      <w:pPr>
        <w:ind w:firstLine="63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ind w:firstLine="63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法人（签字或盖章）：</w:t>
      </w:r>
    </w:p>
    <w:p>
      <w:pPr>
        <w:ind w:firstLine="63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授权代理人（签字或盖章）：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授权代理人联系电话：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企业公章</w:t>
      </w:r>
    </w:p>
    <w:p>
      <w:pPr>
        <w:spacing w:line="360" w:lineRule="auto"/>
        <w:ind w:firstLine="5440" w:firstLineChars="17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 w:cs="宋体"/>
          <w:sz w:val="32"/>
          <w:szCs w:val="32"/>
        </w:rPr>
        <w:t>年XX月XX日</w:t>
      </w:r>
    </w:p>
    <w:p>
      <w:pPr>
        <w:widowControl/>
        <w:jc w:val="left"/>
        <w:rPr>
          <w:rFonts w:ascii="Times New Roman" w:hAnsi="Times New Roman" w:eastAsia="宋体" w:cs="Times New Roman"/>
          <w:sz w:val="28"/>
          <w:szCs w:val="28"/>
        </w:rPr>
      </w:pPr>
    </w:p>
    <w:p>
      <w:pPr>
        <w:pStyle w:val="2"/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备注：法人身份证正反面复印件（加盖公司公章）、授权代理人身份证正反面复印件（加盖公章）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ZjVmY2RiNzY2YmNjNDNjNDc5Nzc5NzJlZTljZWUifQ=="/>
  </w:docVars>
  <w:rsids>
    <w:rsidRoot w:val="00000000"/>
    <w:rsid w:val="15BD6F69"/>
    <w:rsid w:val="42083ED7"/>
    <w:rsid w:val="4D334235"/>
    <w:rsid w:val="4FCF2E0E"/>
    <w:rsid w:val="5F6C252E"/>
    <w:rsid w:val="777C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2668</Words>
  <Characters>2790</Characters>
  <Lines>0</Lines>
  <Paragraphs>0</Paragraphs>
  <TotalTime>0</TotalTime>
  <ScaleCrop>false</ScaleCrop>
  <LinksUpToDate>false</LinksUpToDate>
  <CharactersWithSpaces>2937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2025-12-01T03:02:00Z</dcterms:created>
  <dc:creator>Administrator</dc:creator>
  <cp:lastModifiedBy>吴林强</cp:lastModifiedBy>
  <dcterms:modified xsi:type="dcterms:W3CDTF">2026-05-13T07:16:07Z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eyJoZGlkIjoiOWQ3MTY0ZWNmNWE3ZjJkYTg1Y2FiN2EwNjA0ZTJkYTYiLCJ1c2VySWQiOiIxMjYwMzYxNjU0In0=</vt:lpwstr>
  </property>
  <property fmtid="{D5CDD505-2E9C-101B-9397-08002B2CF9AE}" pid="4" name="ICV">
    <vt:lpwstr>698E7A68C31646F598A10C7F5C779BDC_13</vt:lpwstr>
  </property>
</Properties>
</file>