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数量：1台                                  控制价：180万</w:t>
      </w:r>
    </w:p>
    <w:p>
      <w:pPr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超高档彩色多普勒超声诊断仪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用途：主要用于心脏、腹部、妇产科、外周血管、小器官、肌骨、介入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及超声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造影等方面的临床超声诊断和科研，具备持续升级能力，能满足开展新的临床应用需求。具备国家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第二类或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三类医疗器械注册证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≥22英寸高分辨率宽屏显示器，采用灵活、可调节支撑臂。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≥12英寸彩色液晶触摸屏，滑动翻页设计。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系统最大成像深度≥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cm；设备可选配多种单晶体探头，包括凸阵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线阵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、相控阵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应变弹性成像，支持凸阵、线阵、腔内或双平面腔内等探头，具备成像质量监控色棒和操作动作曲线，提高弹性成像准确度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，支持逐帧图像的压力大小查看，具有压力补偿技术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超微血流成像模式，使用常规探头，实现超低速血流的高分辨率显示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，暨对微细低速血流具有高敏感度，可检测并显示组织内部及病灶血流灌注的低速血流，明显提高血流敏感度、血管空间分辨率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剪切波弹性成像，2D模式的剪切波成像方式；支持凸阵、线阵和腔内等探头。可对剪切波做定量分析，也可作为质控指标指导采样区域选择，提高测量分析准确度。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超声造影成像功能，具有双幅监控模式。造影微血管成像，可显示细微血管网的造影剂灌注，评估病灶内的血管分布，具有运动抑制功能。具有全套机载在线一体化时间强度分析软件及后处理功能。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.彩色和二维/频谱多普勒可独立变频。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.彩色增强功能：组织多普勒成像，方向性能量图，高级动态血流成像，超微血流成像。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.穿刺针增强显示功能，动态增强超声图像中针体显示，具有双屏实时对比显示，增强前后效果，支持自适应校正角度，帮组清晰显示穿刺路径，辅助穿刺活检及介入治疗。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配置探头个数：4把，包括凸阵腹部探头、超宽频线阵探头、相控阵探头、腔内探头各1把。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13.整机质保时间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14.设备出厂时间不超过3个月。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15.配工作站（主机+显示屏）及打印机。</w:t>
      </w:r>
    </w:p>
    <w:sectPr>
      <w:pgSz w:w="11906" w:h="16838"/>
      <w:pgMar w:top="1247" w:right="1247" w:bottom="1247" w:left="124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M2EwYWYzNWJjMDFkMzY0MDQ0ZjRjM2E4OWRkOWIifQ=="/>
  </w:docVars>
  <w:rsids>
    <w:rsidRoot w:val="001F1A35"/>
    <w:rsid w:val="001868CE"/>
    <w:rsid w:val="001F1A35"/>
    <w:rsid w:val="003508C9"/>
    <w:rsid w:val="00430445"/>
    <w:rsid w:val="00511ABF"/>
    <w:rsid w:val="006648BE"/>
    <w:rsid w:val="006D7C1F"/>
    <w:rsid w:val="00934BF8"/>
    <w:rsid w:val="00976DAB"/>
    <w:rsid w:val="009B5F8F"/>
    <w:rsid w:val="009E6AF5"/>
    <w:rsid w:val="00B031B0"/>
    <w:rsid w:val="00C075D4"/>
    <w:rsid w:val="00CE1600"/>
    <w:rsid w:val="00CF2F6D"/>
    <w:rsid w:val="00D05DF8"/>
    <w:rsid w:val="00D30142"/>
    <w:rsid w:val="00DE4229"/>
    <w:rsid w:val="00E60163"/>
    <w:rsid w:val="01955DC4"/>
    <w:rsid w:val="08783467"/>
    <w:rsid w:val="0B9619BF"/>
    <w:rsid w:val="11785740"/>
    <w:rsid w:val="12BF2495"/>
    <w:rsid w:val="1BFA3089"/>
    <w:rsid w:val="1FB96A63"/>
    <w:rsid w:val="2168006E"/>
    <w:rsid w:val="26F0334E"/>
    <w:rsid w:val="27384086"/>
    <w:rsid w:val="27EE0BBB"/>
    <w:rsid w:val="299A31C8"/>
    <w:rsid w:val="2EFB046E"/>
    <w:rsid w:val="34557EAB"/>
    <w:rsid w:val="47EE50FD"/>
    <w:rsid w:val="4C3D696D"/>
    <w:rsid w:val="551208BA"/>
    <w:rsid w:val="620F5419"/>
    <w:rsid w:val="68356344"/>
    <w:rsid w:val="6A527A11"/>
    <w:rsid w:val="6DF21837"/>
    <w:rsid w:val="6EE3336E"/>
    <w:rsid w:val="706731CF"/>
    <w:rsid w:val="764352C7"/>
    <w:rsid w:val="7CFC1EFB"/>
    <w:rsid w:val="7D7F6929"/>
    <w:rsid w:val="7DC35D8C"/>
    <w:rsid w:val="7E46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center"/>
    </w:pPr>
    <w:rPr>
      <w:rFonts w:cs="Arial" w:asciiTheme="minorEastAsia" w:hAnsiTheme="minorEastAsia" w:eastAsiaTheme="minorEastAsia"/>
      <w:kern w:val="2"/>
      <w:sz w:val="48"/>
      <w:szCs w:val="48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851</Words>
  <Characters>883</Characters>
  <Lines>4</Lines>
  <Paragraphs>1</Paragraphs>
  <TotalTime>0</TotalTime>
  <ScaleCrop>false</ScaleCrop>
  <LinksUpToDate>false</LinksUpToDate>
  <CharactersWithSpaces>884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2025-05-12T05:06:00Z</dcterms:created>
  <dc:creator>HP</dc:creator>
  <cp:lastModifiedBy>杨德文</cp:lastModifiedBy>
  <cp:lastPrinted>2025-05-14T08:08:00Z</cp:lastPrinted>
  <dcterms:modified xsi:type="dcterms:W3CDTF">2025-08-02T05:33:41Z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F361679A001541999539E2BAED86C542</vt:lpwstr>
  </property>
  <property fmtid="{D5CDD505-2E9C-101B-9397-08002B2CF9AE}" pid="4" name="KSOTemplateDocerSaveRecord">
    <vt:lpwstr>eyJoZGlkIjoiZjQwMzQ5M2E1YWIxM2E0ZTkwZDQzOWE4Yjg5MDRhMzEiLCJ1c2VySWQiOiI1NjAwNDg4NjkifQ==</vt:lpwstr>
  </property>
</Properties>
</file>