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85"/>
        <w:gridCol w:w="1883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产品类别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参数类别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药品追溯一体机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9台</w:t>
            </w: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解码芯片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★高性能4核心64位处理器，主频高达1.8Ghz，2G运行内存，16G存储空间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交互屏幕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★7英寸电容触摸液晶，可直观显示扫码数量和结果(可视化操作)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图像分辨率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★800万像素(CM08)，最高可达1200万像素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解码能力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★最大支持100个追溯码识别，识别时间＜1s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扫描帧率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800万像素(30帧/秒)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补光光源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柔和白光，支持长亮、长闭和自动补光三种模式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扫描精度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一维码4mil，二维码8mi1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扫描景深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感应式连续扫面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扫描方式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15cm-45cm，超大的景深范围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扫描幅度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★40cm*35cm，超大扫描幅面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镜头视场角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D:92.6° H:79.4°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提示方式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语音播报，支持全局音量调节(0-100)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码制种类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★自动识别不同码种，显示不同的标注颜色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拍照留存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支持药品解码的同时拍照存档，不低于25w张本地图片存储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OCR识别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★支持打印处方单识别，支持和系统后台数据库比对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扫码功能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支持自动去重和手工重扫，单独码种勾选、自定义分隔符等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条码去重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★支持去重，重扫等多种输出模式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报码模式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支持逐行输出和多码一次输出模式，支持报码速度设置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曝光模式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支持自动曝光及手工曝光设置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语音提示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★个性化操作语音提示，支持实时药盒数量播放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分隔符设置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支持自定义分隔符输出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软件升级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支持U盘升级(支持云端在线升级，需连接外网)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通讯接口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USB/网口，支持模拟键盘输出和网络传输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输入电压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DC12V 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电源开关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船型自复位开关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开发包</w:t>
            </w:r>
          </w:p>
        </w:tc>
        <w:tc>
          <w:tcPr>
            <w:tcW w:w="5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★免费提供开发包，免费提供产品二次开发的技术支持。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无线手持PDA</w:t>
            </w:r>
          </w:p>
        </w:tc>
        <w:tc>
          <w:tcPr>
            <w:tcW w:w="585" w:type="dxa"/>
            <w:vMerge w:val="restart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4台</w:t>
            </w:r>
          </w:p>
        </w:tc>
        <w:tc>
          <w:tcPr>
            <w:tcW w:w="1883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处理器</w:t>
            </w:r>
          </w:p>
        </w:tc>
        <w:tc>
          <w:tcPr>
            <w:tcW w:w="5854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CPU：8 核高性能 2xA75 @2.0GHZ+ 6xA55 @1.8GHZ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操作系统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Android 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内存（ROM+RAM）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64GB+4GB（标配）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SIM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三选二SIM卡槽，支持双卡双待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三选二卡槽：可同时放两张卡，nano SIM卡+nano SIM卡/nano SIM卡+TF卡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扩展插槽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Micro SD卡（最高支持256GB）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显示屏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5.5 英寸 IPS 显示屏，电容式触摸，支持手套模式，720（H）× 1440（W）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触控屏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工业级电容屏，支持湿手操作/手势操作/多点触控/手套模式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摄像头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后置1300万像素，前置500万像素，支持自动对焦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闪光灯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800mA闪光灯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键盘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共5键，侧面扫描键*2，侧面电源键*1，侧面音量±键*2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电池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锂电池3.85V供电，5000mAh，可拆卸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音频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内置双麦克风（降噪麦克风）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充电方式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Type-C充电及pin口充电，支持18W快充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提示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大功率喇叭/振动提示/LED提示/音频提示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震动马达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内置震动马达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传感器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重力传感器（G-sensor）/接近传感器/光线传感器/地磁传感器/陀螺仪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尺寸（H*W*D）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162*75*15.7mm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重量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265g（含电池）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无线广域网络(网络频率)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国内&amp;欧亚版：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2G：B2/B3/B5/B8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3G：WCDMA：B1/B5/B8 ，CDMA BC0，TD-SCDMA：B34/B39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4G：FDD-LTE：B1/B3/B5/B7/B8/B20，TDD-LTE：B34/B38/B39/B40/B41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美洲版：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2G：B2/B3/B5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3G：B1/B2/B4/B5，CDMA BC0/BC1（美国）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4G：B1/B2/B3/B4/B5/B7/B12/B17/B28A/B28B/B41/B66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GSM（B2/3/5/8） WCDMA:B1/2/5/8） TD-SCDMA B34/B39 FDD-LTE（B1/3/5/8） TDD-LTE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（B34/B38/B39/B40/B41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WLAN功能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IEEE 802.11 a/b/g/n/a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蓝牙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Bluetooth 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GPS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GPS/AGPS/北斗/伽利略/GLONASS/QZSS/GNSS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工作温度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-20℃~60℃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存储温度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-40℃~70℃（不含电池）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湿度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0～95%（无结露）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跌落规格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1.5米水泥地多次跌落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滚筒跌落规格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500次0.5米高处滚筒跌落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防护等级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IP68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静电放电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±15KV（空气放电），±8KV（接触放电）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条码支持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支持一维/二维条码扫描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扫描精度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Style w:val="4"/>
                <w:color w:val="auto"/>
                <w:shd w:val="clear" w:color="auto" w:fill="auto"/>
                <w:lang w:val="en-US" w:eastAsia="zh-CN" w:bidi="ar"/>
              </w:rPr>
              <w:t>3.33mil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扫描角度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倾斜（pitch）：±60°；偏转（skew）：±45°；旋转（tilt）：360°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视场角度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水平：44.3°；垂直：28.4°；对角：51°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运动容差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通讯协议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ISO14443A/14443B/15693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USB接口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Type-C*1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开发语言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Java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开发API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免费提供iScan API（扫描开发包），Device API（设备管理/配置开发包），Android标准接口，免费提供产品二次开发的技术支持。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开发工具</w:t>
            </w:r>
          </w:p>
        </w:tc>
        <w:tc>
          <w:tcPr>
            <w:tcW w:w="58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Eclipse/Android Studio</w:t>
            </w:r>
          </w:p>
        </w:tc>
      </w:tr>
    </w:tbl>
    <w:p/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shd w:val="clear" w:color="auto" w:fill="auto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shd w:val="clear" w:color="auto" w:fill="auto"/>
          <w:lang w:val="en-US" w:eastAsia="zh-CN" w:bidi="ar"/>
        </w:rPr>
        <w:t>★药品追溯一体机和手持PDA质保期均需提供不低于一年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shd w:val="clear" w:color="auto" w:fill="auto"/>
          <w:lang w:val="en-US" w:eastAsia="zh-CN" w:bidi="ar"/>
        </w:rPr>
        <w:t xml:space="preserve">      ★药品追溯一体机控制价不高于3300元/台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shd w:val="clear" w:color="auto" w:fill="auto"/>
          <w:lang w:val="en-US" w:eastAsia="zh-CN" w:bidi="ar"/>
        </w:rPr>
        <w:t xml:space="preserve">      ★无线手持PDA控制价不高于2350元/台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GVkNmQ5NDQ5M2NmODdmZjAyMmI2ZDk4YTRjNTEifQ=="/>
  </w:docVars>
  <w:rsids>
    <w:rsidRoot w:val="45131DFB"/>
    <w:rsid w:val="05BE1ACA"/>
    <w:rsid w:val="08C606E8"/>
    <w:rsid w:val="23AB21FA"/>
    <w:rsid w:val="36F154C9"/>
    <w:rsid w:val="45131DFB"/>
    <w:rsid w:val="690F3409"/>
    <w:rsid w:val="72D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1257</Words>
  <Characters>1899</Characters>
  <Lines>0</Lines>
  <Paragraphs>0</Paragraphs>
  <TotalTime>1</TotalTime>
  <ScaleCrop>false</ScaleCrop>
  <LinksUpToDate>false</LinksUpToDate>
  <CharactersWithSpaces>1930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2025-06-16T01:06:00Z</dcterms:created>
  <dc:creator>elioy</dc:creator>
  <cp:lastModifiedBy>停云落月</cp:lastModifiedBy>
  <cp:lastPrinted>2025-06-24T00:57:09Z</cp:lastPrinted>
  <dcterms:modified xsi:type="dcterms:W3CDTF">2025-06-24T01:34:57Z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29F6136CC1EA44A8B84F96E7DF635E1C_11</vt:lpwstr>
  </property>
  <property fmtid="{D5CDD505-2E9C-101B-9397-08002B2CF9AE}" pid="4" name="KSOTemplateDocerSaveRecord">
    <vt:lpwstr>eyJoZGlkIjoiZTEyNjkxYmYzZjkyNTJhYTVlNTE1Yzg5NTZkMDdhZTYiLCJ1c2VySWQiOiIzMzIwMjc1OTEifQ==</vt:lpwstr>
  </property>
</Properties>
</file>